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6F" w:rsidRPr="0082216F" w:rsidRDefault="0082216F" w:rsidP="0082216F">
      <w:pPr>
        <w:shd w:val="clear" w:color="auto" w:fill="F8F8F8"/>
        <w:spacing w:before="180" w:after="180" w:line="360" w:lineRule="atLeast"/>
        <w:outlineLvl w:val="1"/>
        <w:rPr>
          <w:rFonts w:asciiTheme="minorHAnsi" w:eastAsia="Times New Roman" w:hAnsiTheme="minorHAnsi" w:cs="Times New Roman"/>
          <w:color w:val="333333"/>
          <w:sz w:val="36"/>
          <w:szCs w:val="36"/>
          <w:lang w:val="el-GR"/>
        </w:rPr>
      </w:pPr>
      <w:r w:rsidRPr="0082216F">
        <w:rPr>
          <w:rFonts w:asciiTheme="minorHAnsi" w:eastAsia="Times New Roman" w:hAnsiTheme="minorHAnsi" w:cs="Times New Roman"/>
          <w:color w:val="333333"/>
          <w:sz w:val="36"/>
          <w:szCs w:val="36"/>
          <w:lang w:val="el-GR"/>
        </w:rPr>
        <w:t>Ημερομηνίες Εξετάσεων</w:t>
      </w:r>
    </w:p>
    <w:p w:rsidR="0082216F" w:rsidRPr="0082216F" w:rsidRDefault="0082216F" w:rsidP="0082216F">
      <w:pPr>
        <w:shd w:val="clear" w:color="auto" w:fill="F8F8F8"/>
        <w:spacing w:before="180" w:after="180" w:line="360" w:lineRule="atLeast"/>
        <w:outlineLvl w:val="2"/>
        <w:rPr>
          <w:rFonts w:asciiTheme="minorHAnsi" w:eastAsia="Times New Roman" w:hAnsiTheme="minorHAnsi" w:cs="Times New Roman"/>
          <w:color w:val="333333"/>
          <w:sz w:val="29"/>
          <w:szCs w:val="29"/>
          <w:lang w:val="el-GR"/>
        </w:rPr>
      </w:pPr>
      <w:bookmarkStart w:id="0" w:name="toc001"/>
      <w:bookmarkEnd w:id="0"/>
      <w:r w:rsidRPr="0082216F">
        <w:rPr>
          <w:rFonts w:asciiTheme="minorHAnsi" w:eastAsia="Times New Roman" w:hAnsiTheme="minorHAnsi" w:cs="Times New Roman"/>
          <w:b/>
          <w:bCs/>
          <w:color w:val="333333"/>
          <w:sz w:val="29"/>
          <w:lang w:val="el-GR"/>
        </w:rPr>
        <w:t>Εξετάσεις Πιστοποίησης Επάρκειας της Ελληνομάθειας Μαΐου 2019</w:t>
      </w:r>
    </w:p>
    <w:p w:rsidR="0082216F" w:rsidRPr="0082216F" w:rsidRDefault="0082216F" w:rsidP="0082216F">
      <w:pPr>
        <w:shd w:val="clear" w:color="auto" w:fill="F8F8F8"/>
        <w:spacing w:after="120" w:line="240" w:lineRule="auto"/>
        <w:rPr>
          <w:rFonts w:asciiTheme="minorHAnsi" w:eastAsia="Times New Roman" w:hAnsiTheme="minorHAnsi" w:cs="Times New Roman"/>
          <w:color w:val="000000"/>
          <w:sz w:val="17"/>
          <w:szCs w:val="17"/>
          <w:lang w:val="el-GR"/>
        </w:rPr>
      </w:pPr>
      <w:r w:rsidRPr="0082216F">
        <w:rPr>
          <w:rFonts w:asciiTheme="minorHAnsi" w:eastAsia="Times New Roman" w:hAnsiTheme="minorHAnsi" w:cs="Times New Roman"/>
          <w:color w:val="000000"/>
          <w:sz w:val="17"/>
          <w:szCs w:val="17"/>
          <w:lang w:val="el-GR"/>
        </w:rPr>
        <w:t>Το Κέντρο Ελληνικής Γλώσσας γνωστοποιεί ότι για το έτος 2019 οι ημερομηνίες διεξαγωγής των εξετάσεων για την Πιστοποίηση Ελληνομάθειας, στην Ελλάδα και στο εξωτερικό, έχουν ως εξής:</w:t>
      </w:r>
    </w:p>
    <w:tbl>
      <w:tblPr>
        <w:tblW w:w="11069" w:type="dxa"/>
        <w:tblInd w:w="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018"/>
        <w:gridCol w:w="1873"/>
        <w:gridCol w:w="3465"/>
        <w:gridCol w:w="1437"/>
        <w:gridCol w:w="1276"/>
      </w:tblGrid>
      <w:tr w:rsidR="0082216F" w:rsidRPr="0082216F" w:rsidTr="00582E9B">
        <w:tc>
          <w:tcPr>
            <w:tcW w:w="4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Επίπεδα</w:t>
            </w:r>
            <w:proofErr w:type="spellEnd"/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Ημερομηνίες</w:t>
            </w:r>
            <w:proofErr w:type="spell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Εξετάσεις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Εξέταστρα</w:t>
            </w:r>
            <w:proofErr w:type="spellEnd"/>
          </w:p>
        </w:tc>
      </w:tr>
      <w:tr w:rsidR="0082216F" w:rsidRPr="0082216F" w:rsidTr="00582E9B"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82216F">
              <w:rPr>
                <w:rFonts w:asciiTheme="minorHAnsi" w:eastAsia="Times New Roman" w:hAnsiTheme="minorHAnsi" w:cs="Times New Roman"/>
                <w:szCs w:val="24"/>
              </w:rPr>
              <w:t>Α1 (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για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παιδιά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8-12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ετών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>)</w:t>
            </w:r>
          </w:p>
        </w:tc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Στοιχειώδης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Γνώση</w:t>
            </w:r>
            <w:proofErr w:type="spellEnd"/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Τρίτη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21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Μαΐου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2019 (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πρωί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>)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γραπτές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*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65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ευρώ</w:t>
            </w:r>
            <w:proofErr w:type="spellEnd"/>
          </w:p>
        </w:tc>
      </w:tr>
      <w:tr w:rsidR="0082216F" w:rsidRPr="0082216F" w:rsidTr="00582E9B"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  <w:lang w:val="el-GR"/>
              </w:rPr>
            </w:pPr>
            <w:r w:rsidRPr="0082216F">
              <w:rPr>
                <w:rFonts w:asciiTheme="minorHAnsi" w:eastAsia="Times New Roman" w:hAnsiTheme="minorHAnsi" w:cs="Times New Roman"/>
                <w:szCs w:val="24"/>
                <w:lang w:val="el-GR"/>
              </w:rPr>
              <w:t>Α1 (για εφήβους και ενηλίκους)</w:t>
            </w:r>
          </w:p>
        </w:tc>
        <w:tc>
          <w:tcPr>
            <w:tcW w:w="1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  <w:lang w:val="el-G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Τρίτη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21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Μαΐου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2019 (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πρωί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>)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γραπτές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*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82216F" w:rsidRPr="0082216F" w:rsidTr="00582E9B"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82216F">
              <w:rPr>
                <w:rFonts w:asciiTheme="minorHAnsi" w:eastAsia="Times New Roman" w:hAnsiTheme="minorHAnsi" w:cs="Times New Roman"/>
                <w:szCs w:val="24"/>
              </w:rPr>
              <w:t>Α2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ΒασικήΓνώση</w:t>
            </w:r>
            <w:proofErr w:type="spellEnd"/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Τρίτη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21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Μαΐου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2019 (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μεσημέρι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>)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γραπτές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*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82216F" w:rsidRPr="0082216F" w:rsidTr="00582E9B"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82216F">
              <w:rPr>
                <w:rFonts w:asciiTheme="minorHAnsi" w:eastAsia="Times New Roman" w:hAnsiTheme="minorHAnsi" w:cs="Times New Roman"/>
                <w:szCs w:val="24"/>
              </w:rPr>
              <w:t>Β1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Μέτρια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Γνώση</w:t>
            </w:r>
            <w:proofErr w:type="spellEnd"/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Τρίτη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21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Μαΐου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2019 (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απόγευμα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>)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γραπτές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*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82216F" w:rsidRPr="0082216F" w:rsidTr="00582E9B"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82216F">
              <w:rPr>
                <w:rFonts w:asciiTheme="minorHAnsi" w:eastAsia="Times New Roman" w:hAnsiTheme="minorHAnsi" w:cs="Times New Roman"/>
                <w:szCs w:val="24"/>
              </w:rPr>
              <w:t>Β2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Καλή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Γνώση</w:t>
            </w:r>
            <w:proofErr w:type="spellEnd"/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Τετάρτη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22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Μαΐου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2019 (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πρωί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>)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γραπτές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*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73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ευρώ</w:t>
            </w:r>
            <w:proofErr w:type="spellEnd"/>
          </w:p>
        </w:tc>
      </w:tr>
      <w:tr w:rsidR="0082216F" w:rsidRPr="0082216F" w:rsidTr="00582E9B"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82216F">
              <w:rPr>
                <w:rFonts w:asciiTheme="minorHAnsi" w:eastAsia="Times New Roman" w:hAnsiTheme="minorHAnsi" w:cs="Times New Roman"/>
                <w:szCs w:val="24"/>
              </w:rPr>
              <w:t>Γ1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Πολύ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Καλή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Γνώση</w:t>
            </w:r>
            <w:proofErr w:type="spellEnd"/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Τετάρτη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22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Μαΐου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2019 (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απόγευμα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>)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γραπτές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*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82216F" w:rsidRPr="0082216F" w:rsidTr="00582E9B"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82216F">
              <w:rPr>
                <w:rFonts w:asciiTheme="minorHAnsi" w:eastAsia="Times New Roman" w:hAnsiTheme="minorHAnsi" w:cs="Times New Roman"/>
                <w:szCs w:val="24"/>
              </w:rPr>
              <w:t>Γ2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Άριστη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Γνώση</w:t>
            </w:r>
            <w:proofErr w:type="spellEnd"/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Πέμπτη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23 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Μαΐου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2019 (</w:t>
            </w: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πρωί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>)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 w:rsidRPr="0082216F">
              <w:rPr>
                <w:rFonts w:asciiTheme="minorHAnsi" w:eastAsia="Times New Roman" w:hAnsiTheme="minorHAnsi" w:cs="Times New Roman"/>
                <w:szCs w:val="24"/>
              </w:rPr>
              <w:t>γραπτές</w:t>
            </w:r>
            <w:proofErr w:type="spellEnd"/>
            <w:r w:rsidRPr="0082216F">
              <w:rPr>
                <w:rFonts w:asciiTheme="minorHAnsi" w:eastAsia="Times New Roman" w:hAnsiTheme="minorHAnsi" w:cs="Times New Roman"/>
                <w:szCs w:val="24"/>
              </w:rPr>
              <w:t xml:space="preserve"> *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16F" w:rsidRPr="0082216F" w:rsidRDefault="0082216F" w:rsidP="0082216F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</w:tbl>
    <w:p w:rsidR="00582E9B" w:rsidRDefault="00582E9B" w:rsidP="0082216F">
      <w:pPr>
        <w:shd w:val="clear" w:color="auto" w:fill="F8F8F8"/>
        <w:spacing w:after="120" w:line="240" w:lineRule="auto"/>
        <w:rPr>
          <w:rFonts w:asciiTheme="minorHAnsi" w:eastAsia="Times New Roman" w:hAnsiTheme="minorHAnsi" w:cs="Times New Roman"/>
          <w:b/>
          <w:bCs/>
          <w:color w:val="000000"/>
          <w:sz w:val="17"/>
          <w:szCs w:val="17"/>
        </w:rPr>
      </w:pPr>
    </w:p>
    <w:p w:rsidR="0082216F" w:rsidRPr="0082216F" w:rsidRDefault="00582E9B" w:rsidP="0082216F">
      <w:pPr>
        <w:shd w:val="clear" w:color="auto" w:fill="F8F8F8"/>
        <w:spacing w:after="120" w:line="240" w:lineRule="auto"/>
        <w:rPr>
          <w:rFonts w:asciiTheme="minorHAnsi" w:eastAsia="Times New Roman" w:hAnsiTheme="minorHAnsi" w:cs="Times New Roman"/>
          <w:color w:val="000000"/>
          <w:sz w:val="17"/>
          <w:szCs w:val="17"/>
          <w:lang w:val="el-GR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17"/>
          <w:szCs w:val="17"/>
        </w:rPr>
        <w:tab/>
      </w:r>
      <w:r w:rsidRPr="00582E9B">
        <w:rPr>
          <w:rFonts w:asciiTheme="minorHAnsi" w:eastAsia="Times New Roman" w:hAnsiTheme="minorHAnsi" w:cs="Times New Roman"/>
          <w:b/>
          <w:bCs/>
          <w:color w:val="000000"/>
          <w:sz w:val="17"/>
          <w:szCs w:val="17"/>
          <w:lang w:val="el-GR"/>
        </w:rPr>
        <w:t xml:space="preserve">     </w:t>
      </w:r>
      <w:r w:rsidR="0082216F" w:rsidRPr="0082216F">
        <w:rPr>
          <w:rFonts w:asciiTheme="minorHAnsi" w:eastAsia="Times New Roman" w:hAnsiTheme="minorHAnsi" w:cs="Times New Roman"/>
          <w:b/>
          <w:bCs/>
          <w:color w:val="000000"/>
          <w:sz w:val="17"/>
          <w:szCs w:val="17"/>
          <w:lang w:val="el-GR"/>
        </w:rPr>
        <w:t>*</w:t>
      </w:r>
      <w:r w:rsidR="0082216F" w:rsidRPr="0082216F">
        <w:rPr>
          <w:rFonts w:asciiTheme="minorHAnsi" w:eastAsia="Times New Roman" w:hAnsiTheme="minorHAnsi" w:cs="Times New Roman"/>
          <w:color w:val="000000"/>
          <w:sz w:val="17"/>
          <w:szCs w:val="17"/>
        </w:rPr>
        <w:t> </w:t>
      </w:r>
      <w:r w:rsidR="0082216F" w:rsidRPr="0082216F">
        <w:rPr>
          <w:rFonts w:asciiTheme="minorHAnsi" w:eastAsia="Times New Roman" w:hAnsiTheme="minorHAnsi" w:cs="Times New Roman"/>
          <w:color w:val="000000"/>
          <w:sz w:val="17"/>
          <w:szCs w:val="17"/>
          <w:lang w:val="el-GR"/>
        </w:rPr>
        <w:t>Οι προφορικές εξετάσεις διεξάγονται αμέσως μετά τις γραπτές.</w:t>
      </w:r>
    </w:p>
    <w:p w:rsidR="0082216F" w:rsidRPr="0082216F" w:rsidRDefault="0082216F" w:rsidP="0082216F">
      <w:pPr>
        <w:shd w:val="clear" w:color="auto" w:fill="F8F8F8"/>
        <w:spacing w:after="120" w:line="240" w:lineRule="auto"/>
        <w:rPr>
          <w:rFonts w:asciiTheme="minorHAnsi" w:eastAsia="Times New Roman" w:hAnsiTheme="minorHAnsi" w:cs="Times New Roman"/>
          <w:color w:val="000000"/>
          <w:sz w:val="17"/>
          <w:szCs w:val="17"/>
          <w:lang w:val="el-GR"/>
        </w:rPr>
      </w:pPr>
      <w:r w:rsidRPr="0082216F">
        <w:rPr>
          <w:rFonts w:asciiTheme="minorHAnsi" w:eastAsia="Times New Roman" w:hAnsiTheme="minorHAnsi" w:cs="Times New Roman"/>
          <w:color w:val="000000"/>
          <w:sz w:val="17"/>
          <w:szCs w:val="17"/>
          <w:shd w:val="clear" w:color="auto" w:fill="D3D3D3"/>
          <w:lang w:val="el-GR"/>
        </w:rPr>
        <w:br/>
      </w:r>
      <w:r w:rsidRPr="0082216F">
        <w:rPr>
          <w:rFonts w:asciiTheme="minorHAnsi" w:eastAsia="Times New Roman" w:hAnsiTheme="minorHAnsi" w:cs="Times New Roman"/>
          <w:b/>
          <w:bCs/>
          <w:color w:val="000000"/>
          <w:sz w:val="17"/>
          <w:szCs w:val="17"/>
          <w:shd w:val="clear" w:color="auto" w:fill="D3D3D3"/>
          <w:lang w:val="el-GR"/>
        </w:rPr>
        <w:t>Εγγραφές: Από 1 Φεβρουαρίου ως 24 Μαρτίου 2019</w:t>
      </w:r>
      <w:r w:rsidRPr="0082216F">
        <w:rPr>
          <w:rFonts w:asciiTheme="minorHAnsi" w:eastAsia="Times New Roman" w:hAnsiTheme="minorHAnsi" w:cs="Times New Roman"/>
          <w:b/>
          <w:bCs/>
          <w:color w:val="000000"/>
          <w:sz w:val="17"/>
          <w:szCs w:val="17"/>
          <w:shd w:val="clear" w:color="auto" w:fill="D3D3D3"/>
        </w:rPr>
        <w:t> </w:t>
      </w:r>
    </w:p>
    <w:p w:rsidR="00AC301A" w:rsidRPr="0082216F" w:rsidRDefault="00AC301A">
      <w:pPr>
        <w:rPr>
          <w:rFonts w:asciiTheme="minorHAnsi" w:hAnsiTheme="minorHAnsi"/>
          <w:lang w:val="el-GR"/>
        </w:rPr>
      </w:pPr>
    </w:p>
    <w:sectPr w:rsidR="00AC301A" w:rsidRPr="0082216F" w:rsidSect="008221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2216F"/>
    <w:rsid w:val="00582E9B"/>
    <w:rsid w:val="0082216F"/>
    <w:rsid w:val="00835A3D"/>
    <w:rsid w:val="00A525F1"/>
    <w:rsid w:val="00AC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1A"/>
  </w:style>
  <w:style w:type="paragraph" w:styleId="2">
    <w:name w:val="heading 2"/>
    <w:basedOn w:val="a"/>
    <w:link w:val="2Char"/>
    <w:uiPriority w:val="9"/>
    <w:qFormat/>
    <w:rsid w:val="00822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22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221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8221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2216F"/>
    <w:rPr>
      <w:b/>
      <w:bCs/>
    </w:rPr>
  </w:style>
  <w:style w:type="paragraph" w:styleId="Web">
    <w:name w:val="Normal (Web)"/>
    <w:basedOn w:val="a"/>
    <w:uiPriority w:val="99"/>
    <w:semiHidden/>
    <w:unhideWhenUsed/>
    <w:rsid w:val="0082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Basilis</cp:lastModifiedBy>
  <cp:revision>1</cp:revision>
  <dcterms:created xsi:type="dcterms:W3CDTF">2019-01-22T10:21:00Z</dcterms:created>
  <dcterms:modified xsi:type="dcterms:W3CDTF">2019-01-22T10:24:00Z</dcterms:modified>
</cp:coreProperties>
</file>